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5DF669" w:rsidR="00152A13" w:rsidRPr="00856508" w:rsidRDefault="00E960C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C65F54F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5B3216">
              <w:rPr>
                <w:rFonts w:ascii="Tahoma" w:hAnsi="Tahoma" w:cs="Tahoma"/>
              </w:rPr>
              <w:t>S</w:t>
            </w:r>
            <w:r w:rsidR="00407AE1">
              <w:rPr>
                <w:rFonts w:ascii="Tahoma" w:hAnsi="Tahoma" w:cs="Tahoma"/>
              </w:rPr>
              <w:t>andra Mayela Valdés Gaona</w:t>
            </w:r>
            <w:r w:rsidR="005B3216">
              <w:rPr>
                <w:rFonts w:ascii="Tahoma" w:hAnsi="Tahoma" w:cs="Tahoma"/>
              </w:rPr>
              <w:t xml:space="preserve">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38B6DC38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407AE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Ingeniero Agrónomo en Horticultura</w:t>
            </w:r>
          </w:p>
          <w:p w14:paraId="4446D51D" w14:textId="5E37011C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407AE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1993-1997</w:t>
            </w:r>
          </w:p>
          <w:p w14:paraId="14852317" w14:textId="351BE790" w:rsidR="00972B7A" w:rsidRDefault="000C47D0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407AE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Autónoma Agraria Antonio Narro</w:t>
            </w:r>
          </w:p>
          <w:p w14:paraId="12688D69" w14:textId="097ACD79" w:rsidR="00D72CF0" w:rsidRPr="00D72CF0" w:rsidRDefault="00D72CF0" w:rsidP="00D72CF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64544AA3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 w:rsidR="0010650B">
              <w:rPr>
                <w:rFonts w:ascii="Tahoma" w:hAnsi="Tahoma" w:cs="Tahoma"/>
              </w:rPr>
              <w:t xml:space="preserve"> </w:t>
            </w:r>
            <w:r w:rsidR="00407AE1">
              <w:rPr>
                <w:rFonts w:ascii="Tahoma" w:hAnsi="Tahoma" w:cs="Tahoma"/>
              </w:rPr>
              <w:t xml:space="preserve">Instituto Nacional Electoral </w:t>
            </w:r>
          </w:p>
          <w:p w14:paraId="72A2447E" w14:textId="38E403CA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85523A">
              <w:rPr>
                <w:rFonts w:ascii="Tahoma" w:hAnsi="Tahoma" w:cs="Tahoma"/>
              </w:rPr>
              <w:t>2</w:t>
            </w:r>
            <w:r w:rsidR="005B3216">
              <w:rPr>
                <w:rFonts w:ascii="Tahoma" w:hAnsi="Tahoma" w:cs="Tahoma"/>
              </w:rPr>
              <w:t>019-202</w:t>
            </w:r>
            <w:r w:rsidR="00407AE1">
              <w:rPr>
                <w:rFonts w:ascii="Tahoma" w:hAnsi="Tahoma" w:cs="Tahoma"/>
              </w:rPr>
              <w:t>0 y 2020-2021</w:t>
            </w:r>
          </w:p>
          <w:p w14:paraId="562A8DF5" w14:textId="19D983D9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 w:rsidR="00407AE1">
              <w:rPr>
                <w:rFonts w:ascii="Tahoma" w:hAnsi="Tahoma" w:cs="Tahoma"/>
              </w:rPr>
              <w:t xml:space="preserve">Capacitador Asistente Electoral </w:t>
            </w:r>
          </w:p>
          <w:p w14:paraId="09F05F26" w14:textId="11CD71A6" w:rsidR="00EC008B" w:rsidRPr="00AA1544" w:rsidRDefault="00EC008B" w:rsidP="00792556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69A0A" w14:textId="77777777" w:rsidR="00453C66" w:rsidRDefault="00453C66" w:rsidP="00527FC7">
      <w:pPr>
        <w:spacing w:after="0" w:line="240" w:lineRule="auto"/>
      </w:pPr>
      <w:r>
        <w:separator/>
      </w:r>
    </w:p>
  </w:endnote>
  <w:endnote w:type="continuationSeparator" w:id="0">
    <w:p w14:paraId="64E89610" w14:textId="77777777" w:rsidR="00453C66" w:rsidRDefault="00453C6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B5193" w14:textId="77777777" w:rsidR="00453C66" w:rsidRDefault="00453C66" w:rsidP="00527FC7">
      <w:pPr>
        <w:spacing w:after="0" w:line="240" w:lineRule="auto"/>
      </w:pPr>
      <w:r>
        <w:separator/>
      </w:r>
    </w:p>
  </w:footnote>
  <w:footnote w:type="continuationSeparator" w:id="0">
    <w:p w14:paraId="33582EE4" w14:textId="77777777" w:rsidR="00453C66" w:rsidRDefault="00453C6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72C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2024-05-28T20:11:00Z</dcterms:created>
  <dcterms:modified xsi:type="dcterms:W3CDTF">2024-05-28T20:11:00Z</dcterms:modified>
</cp:coreProperties>
</file>